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99E6FC" w14:textId="31F121FC" w:rsidR="000560C4" w:rsidRDefault="00166377" w:rsidP="00166377">
      <w:pPr>
        <w:pStyle w:val="Heading1"/>
        <w:rPr>
          <w:rFonts w:eastAsia="Times New Roman"/>
          <w:lang w:eastAsia="en-IN"/>
        </w:rPr>
      </w:pPr>
      <w:r w:rsidRPr="00166377">
        <w:rPr>
          <w:rFonts w:eastAsia="Times New Roman"/>
          <w:lang w:eastAsia="en-IN"/>
        </w:rPr>
        <w:t>Word based encodings</w:t>
      </w:r>
    </w:p>
    <w:p w14:paraId="0AB17BF8" w14:textId="1EFBD095" w:rsidR="0033169D" w:rsidRPr="0033169D" w:rsidRDefault="0033169D" w:rsidP="0033169D">
      <w:pPr>
        <w:rPr>
          <w:lang w:eastAsia="en-IN"/>
        </w:rPr>
      </w:pPr>
      <w:r>
        <w:rPr>
          <w:lang w:eastAsia="en-IN"/>
        </w:rPr>
        <w:t>Problem with character encoding using ASCII values, it doesn’t help us understand the meaning of the word.</w:t>
      </w:r>
    </w:p>
    <w:p w14:paraId="6D01F480" w14:textId="4F2E9979" w:rsidR="00166377" w:rsidRDefault="008A1B49" w:rsidP="00166377">
      <w:pPr>
        <w:rPr>
          <w:lang w:eastAsia="en-IN"/>
        </w:rPr>
      </w:pPr>
      <w:r>
        <w:rPr>
          <w:noProof/>
        </w:rPr>
        <w:drawing>
          <wp:inline distT="0" distB="0" distL="0" distR="0" wp14:anchorId="357EE10D" wp14:editId="34DE4CA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A0C1" w14:textId="48149F18" w:rsidR="008A1B49" w:rsidRDefault="004C5839" w:rsidP="00166377">
      <w:pPr>
        <w:rPr>
          <w:lang w:eastAsia="en-IN"/>
        </w:rPr>
      </w:pPr>
      <w:r>
        <w:rPr>
          <w:noProof/>
        </w:rPr>
        <w:drawing>
          <wp:inline distT="0" distB="0" distL="0" distR="0" wp14:anchorId="75DB5A8C" wp14:editId="64FD822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3CE6" w14:textId="73BC09D6" w:rsidR="00262DC3" w:rsidRDefault="00262DC3" w:rsidP="00166377">
      <w:pPr>
        <w:rPr>
          <w:lang w:eastAsia="en-IN"/>
        </w:rPr>
      </w:pPr>
      <w:r>
        <w:rPr>
          <w:lang w:eastAsia="en-IN"/>
        </w:rPr>
        <w:t>Whereas character encoding is much useful, as in the below example</w:t>
      </w:r>
      <w:r w:rsidR="0002625C">
        <w:rPr>
          <w:lang w:eastAsia="en-IN"/>
        </w:rPr>
        <w:t>-</w:t>
      </w:r>
    </w:p>
    <w:p w14:paraId="1585BE04" w14:textId="406A8938" w:rsidR="004C5839" w:rsidRDefault="004C5839" w:rsidP="00166377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417216AF" wp14:editId="601929E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098D" w14:textId="1A08FBE4" w:rsidR="004C5839" w:rsidRDefault="004C5839" w:rsidP="00166377">
      <w:pPr>
        <w:rPr>
          <w:lang w:eastAsia="en-IN"/>
        </w:rPr>
      </w:pPr>
      <w:r>
        <w:rPr>
          <w:noProof/>
        </w:rPr>
        <w:drawing>
          <wp:inline distT="0" distB="0" distL="0" distR="0" wp14:anchorId="72E08353" wp14:editId="14ABB34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188B" w14:textId="05C45B7E" w:rsidR="004C5839" w:rsidRDefault="004C5839" w:rsidP="00166377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3B1F3FB" wp14:editId="46ED39A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A7D8" w14:textId="4808DEBF" w:rsidR="00B46229" w:rsidRDefault="00B46229" w:rsidP="00B46229">
      <w:pPr>
        <w:pStyle w:val="Heading1"/>
      </w:pPr>
      <w:r>
        <w:t>Using APIs</w:t>
      </w:r>
    </w:p>
    <w:p w14:paraId="17561962" w14:textId="42CCFAE3" w:rsidR="00B46229" w:rsidRDefault="0064681B" w:rsidP="00B46229">
      <w:r>
        <w:rPr>
          <w:noProof/>
        </w:rPr>
        <w:drawing>
          <wp:inline distT="0" distB="0" distL="0" distR="0" wp14:anchorId="6A629A8A" wp14:editId="65C8520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A8A9" w14:textId="2C3E5357" w:rsidR="00414907" w:rsidRDefault="00414907" w:rsidP="00B46229">
      <w:r>
        <w:rPr>
          <w:noProof/>
        </w:rPr>
        <w:lastRenderedPageBreak/>
        <w:drawing>
          <wp:inline distT="0" distB="0" distL="0" distR="0" wp14:anchorId="07957E69" wp14:editId="10085F5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F610" w14:textId="038D0379" w:rsidR="00414907" w:rsidRDefault="00F20350" w:rsidP="00B46229">
      <w:r>
        <w:rPr>
          <w:noProof/>
        </w:rPr>
        <w:drawing>
          <wp:inline distT="0" distB="0" distL="0" distR="0" wp14:anchorId="57CD81FB" wp14:editId="6BF07A3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DFB2" w14:textId="118FDBA3" w:rsidR="00F20350" w:rsidRDefault="00E540BF" w:rsidP="00B46229">
      <w:r>
        <w:rPr>
          <w:noProof/>
        </w:rPr>
        <w:lastRenderedPageBreak/>
        <w:drawing>
          <wp:inline distT="0" distB="0" distL="0" distR="0" wp14:anchorId="1D99C0AA" wp14:editId="6ADF3F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799D" w14:textId="6216C0B0" w:rsidR="00A45652" w:rsidRDefault="00E75DA6" w:rsidP="00E75DA6">
      <w:pPr>
        <w:pStyle w:val="Heading1"/>
      </w:pPr>
      <w:r>
        <w:t>Text to sequence</w:t>
      </w:r>
    </w:p>
    <w:p w14:paraId="1DEB1CFF" w14:textId="696E9E66" w:rsidR="00E75DA6" w:rsidRDefault="00A617EB" w:rsidP="00E75DA6">
      <w:r>
        <w:rPr>
          <w:noProof/>
        </w:rPr>
        <w:drawing>
          <wp:inline distT="0" distB="0" distL="0" distR="0" wp14:anchorId="54FCE8E3" wp14:editId="6F2B41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A25E" w14:textId="5EE4EA2B" w:rsidR="00A617EB" w:rsidRDefault="00A617EB" w:rsidP="00E75DA6">
      <w:r>
        <w:rPr>
          <w:noProof/>
        </w:rPr>
        <w:lastRenderedPageBreak/>
        <w:drawing>
          <wp:inline distT="0" distB="0" distL="0" distR="0" wp14:anchorId="5B5DB2C6" wp14:editId="5FF556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5661" w14:textId="39703D20" w:rsidR="00935B0E" w:rsidRDefault="00935B0E" w:rsidP="00E75DA6">
      <w:r>
        <w:rPr>
          <w:noProof/>
        </w:rPr>
        <w:drawing>
          <wp:inline distT="0" distB="0" distL="0" distR="0" wp14:anchorId="42F071F7" wp14:editId="7481FA6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CA45" w14:textId="112444E8" w:rsidR="00935B0E" w:rsidRDefault="00935B0E" w:rsidP="00E75DA6">
      <w:r>
        <w:rPr>
          <w:noProof/>
        </w:rPr>
        <w:lastRenderedPageBreak/>
        <w:drawing>
          <wp:inline distT="0" distB="0" distL="0" distR="0" wp14:anchorId="0844B36C" wp14:editId="6A0D09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CCF" w14:textId="0E80B287" w:rsidR="00935B0E" w:rsidRDefault="00935B0E" w:rsidP="00935B0E">
      <w:pPr>
        <w:pStyle w:val="Heading1"/>
      </w:pPr>
      <w:r>
        <w:t>Looking more at the Tokenizer</w:t>
      </w:r>
    </w:p>
    <w:p w14:paraId="7A4D96F1" w14:textId="532EB89A" w:rsidR="00935B0E" w:rsidRDefault="005B25A9" w:rsidP="00935B0E">
      <w:r>
        <w:rPr>
          <w:noProof/>
        </w:rPr>
        <w:drawing>
          <wp:inline distT="0" distB="0" distL="0" distR="0" wp14:anchorId="237E2C43" wp14:editId="3FB30E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D3DF" w14:textId="3F91F923" w:rsidR="005B25A9" w:rsidRDefault="005B25A9" w:rsidP="00935B0E">
      <w:r>
        <w:rPr>
          <w:noProof/>
        </w:rPr>
        <w:lastRenderedPageBreak/>
        <w:drawing>
          <wp:inline distT="0" distB="0" distL="0" distR="0" wp14:anchorId="1212B840" wp14:editId="554E800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BD4" w14:textId="501DDCF0" w:rsidR="005B25A9" w:rsidRDefault="00340E29" w:rsidP="00340E29">
      <w:pPr>
        <w:pStyle w:val="Heading1"/>
      </w:pPr>
      <w:r>
        <w:t>Padding</w:t>
      </w:r>
    </w:p>
    <w:p w14:paraId="24B1C280" w14:textId="6A8AF856" w:rsidR="00340E29" w:rsidRDefault="00845FDE" w:rsidP="00340E29">
      <w:r>
        <w:rPr>
          <w:noProof/>
        </w:rPr>
        <w:drawing>
          <wp:inline distT="0" distB="0" distL="0" distR="0" wp14:anchorId="03C60CCD" wp14:editId="0EA4FD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E770" w14:textId="4311457A" w:rsidR="00845FDE" w:rsidRDefault="00322DFC" w:rsidP="00340E29">
      <w:r>
        <w:rPr>
          <w:noProof/>
        </w:rPr>
        <w:lastRenderedPageBreak/>
        <w:drawing>
          <wp:inline distT="0" distB="0" distL="0" distR="0" wp14:anchorId="6A5182AB" wp14:editId="1748131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9FBE" w14:textId="299B8363" w:rsidR="00841554" w:rsidRDefault="00841554" w:rsidP="00340E29">
      <w:r>
        <w:rPr>
          <w:noProof/>
        </w:rPr>
        <w:drawing>
          <wp:inline distT="0" distB="0" distL="0" distR="0" wp14:anchorId="7FE6570D" wp14:editId="5BF6E42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1F16" w14:textId="77777777" w:rsidR="00637725" w:rsidRDefault="00E4543D" w:rsidP="00340E29">
      <w:r>
        <w:rPr>
          <w:noProof/>
        </w:rPr>
        <w:lastRenderedPageBreak/>
        <w:drawing>
          <wp:inline distT="0" distB="0" distL="0" distR="0" wp14:anchorId="7B950A8C" wp14:editId="41DFE90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30ED" w14:textId="59839E17" w:rsidR="00841554" w:rsidRDefault="00637725" w:rsidP="00340E29">
      <w:r>
        <w:t xml:space="preserve">Truncating parameter allows to ignore </w:t>
      </w:r>
      <w:r w:rsidR="001A04CF">
        <w:t>words from the end.</w:t>
      </w:r>
      <w:r w:rsidR="00E4543D">
        <w:rPr>
          <w:noProof/>
        </w:rPr>
        <w:drawing>
          <wp:inline distT="0" distB="0" distL="0" distR="0" wp14:anchorId="1489537E" wp14:editId="784BBF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D03E" w14:textId="79C58CF9" w:rsidR="004018E2" w:rsidRDefault="009E23B8" w:rsidP="009E23B8">
      <w:pPr>
        <w:pStyle w:val="Heading1"/>
      </w:pPr>
      <w:r>
        <w:lastRenderedPageBreak/>
        <w:t>Sarcasm, really?</w:t>
      </w:r>
    </w:p>
    <w:p w14:paraId="2ABE1B47" w14:textId="1D2D4CCA" w:rsidR="009E23B8" w:rsidRDefault="002D0F8B" w:rsidP="009E23B8">
      <w:r>
        <w:rPr>
          <w:noProof/>
        </w:rPr>
        <w:drawing>
          <wp:inline distT="0" distB="0" distL="0" distR="0" wp14:anchorId="495C7DF1" wp14:editId="1688E7B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2E7" w14:textId="576F8336" w:rsidR="002D0F8B" w:rsidRDefault="00405A3D" w:rsidP="009E23B8">
      <w:r>
        <w:rPr>
          <w:noProof/>
        </w:rPr>
        <w:drawing>
          <wp:inline distT="0" distB="0" distL="0" distR="0" wp14:anchorId="3EF7C7AB" wp14:editId="56A3729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9A96" w14:textId="47428799" w:rsidR="00405A3D" w:rsidRDefault="00155440" w:rsidP="009E23B8">
      <w:r>
        <w:rPr>
          <w:noProof/>
        </w:rPr>
        <w:lastRenderedPageBreak/>
        <w:drawing>
          <wp:inline distT="0" distB="0" distL="0" distR="0" wp14:anchorId="2D374883" wp14:editId="153C598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B56" w14:textId="6B44793A" w:rsidR="00155440" w:rsidRDefault="00DE3E1D" w:rsidP="009E23B8">
      <w:r>
        <w:rPr>
          <w:noProof/>
        </w:rPr>
        <w:drawing>
          <wp:inline distT="0" distB="0" distL="0" distR="0" wp14:anchorId="08496A2F" wp14:editId="3C57DA3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A513" w14:textId="3C218205" w:rsidR="00B26FCA" w:rsidRDefault="00097C54" w:rsidP="00097C54">
      <w:pPr>
        <w:pStyle w:val="Heading1"/>
      </w:pPr>
      <w:r>
        <w:lastRenderedPageBreak/>
        <w:t>Working with the Tokenizer</w:t>
      </w:r>
    </w:p>
    <w:p w14:paraId="6C85D6F3" w14:textId="634237C1" w:rsidR="00097C54" w:rsidRDefault="00E62F08" w:rsidP="00097C54">
      <w:r>
        <w:rPr>
          <w:noProof/>
        </w:rPr>
        <w:drawing>
          <wp:inline distT="0" distB="0" distL="0" distR="0" wp14:anchorId="51D8A7D9" wp14:editId="1543C0A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E1B1" w14:textId="3BBE9F91" w:rsidR="00E62F08" w:rsidRDefault="009A09F4" w:rsidP="00097C54">
      <w:r>
        <w:rPr>
          <w:noProof/>
        </w:rPr>
        <w:drawing>
          <wp:inline distT="0" distB="0" distL="0" distR="0" wp14:anchorId="1F981F2F" wp14:editId="6D46447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5904" w14:textId="77777777" w:rsidR="009A09F4" w:rsidRPr="00097C54" w:rsidRDefault="009A09F4" w:rsidP="00097C54">
      <w:bookmarkStart w:id="0" w:name="_GoBack"/>
      <w:bookmarkEnd w:id="0"/>
    </w:p>
    <w:sectPr w:rsidR="009A09F4" w:rsidRPr="00097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D77"/>
    <w:rsid w:val="0002625C"/>
    <w:rsid w:val="000560C4"/>
    <w:rsid w:val="00097C54"/>
    <w:rsid w:val="00155440"/>
    <w:rsid w:val="00166377"/>
    <w:rsid w:val="001A04CF"/>
    <w:rsid w:val="00262DC3"/>
    <w:rsid w:val="002D0F8B"/>
    <w:rsid w:val="00322DFC"/>
    <w:rsid w:val="0033169D"/>
    <w:rsid w:val="00340E29"/>
    <w:rsid w:val="003E6D77"/>
    <w:rsid w:val="004018E2"/>
    <w:rsid w:val="00405A3D"/>
    <w:rsid w:val="00414907"/>
    <w:rsid w:val="004C5839"/>
    <w:rsid w:val="005B25A9"/>
    <w:rsid w:val="00637725"/>
    <w:rsid w:val="0064681B"/>
    <w:rsid w:val="00841554"/>
    <w:rsid w:val="00845FDE"/>
    <w:rsid w:val="008A1B49"/>
    <w:rsid w:val="00935B0E"/>
    <w:rsid w:val="009A09F4"/>
    <w:rsid w:val="009E23B8"/>
    <w:rsid w:val="00A45652"/>
    <w:rsid w:val="00A617EB"/>
    <w:rsid w:val="00B26FCA"/>
    <w:rsid w:val="00B46229"/>
    <w:rsid w:val="00DE3E1D"/>
    <w:rsid w:val="00E4543D"/>
    <w:rsid w:val="00E540BF"/>
    <w:rsid w:val="00E62F08"/>
    <w:rsid w:val="00E75DA6"/>
    <w:rsid w:val="00F20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E9232"/>
  <w15:chartTrackingRefBased/>
  <w15:docId w15:val="{D6B4CAE8-D5AA-475D-9B43-6BCA5D224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63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16637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6637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1663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1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9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0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13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34</cp:revision>
  <dcterms:created xsi:type="dcterms:W3CDTF">2019-12-22T09:19:00Z</dcterms:created>
  <dcterms:modified xsi:type="dcterms:W3CDTF">2019-12-22T12:53:00Z</dcterms:modified>
</cp:coreProperties>
</file>